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FD" w:rsidRDefault="00180CFD" w:rsidP="00180CFD">
      <w:pPr>
        <w:suppressAutoHyphens/>
        <w:spacing w:after="0" w:line="240" w:lineRule="auto"/>
        <w:ind w:left="360" w:hanging="360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CA19CB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Для подписания декларации о соответствии по вводу в эксплуатацию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объектов необходимо обращаться в производственный отдел ГКП «Астана су </w:t>
      </w:r>
      <w:proofErr w:type="spellStart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арнасы</w:t>
      </w:r>
      <w:proofErr w:type="spellEnd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» по адресу г. </w:t>
      </w:r>
      <w:proofErr w:type="spellStart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Нур</w:t>
      </w:r>
      <w:proofErr w:type="spellEnd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-Султан, ул. Абая, д. 103, </w:t>
      </w:r>
      <w:proofErr w:type="spellStart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каб</w:t>
      </w:r>
      <w:proofErr w:type="spellEnd"/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 312 Тел. 76-76-98</w:t>
      </w:r>
    </w:p>
    <w:p w:rsidR="00180CFD" w:rsidRDefault="00180CFD" w:rsidP="00180CFD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180CFD" w:rsidRDefault="00180CFD" w:rsidP="00180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физических лиц</w:t>
      </w:r>
    </w:p>
    <w:p w:rsidR="00180CFD" w:rsidRPr="00F528E9" w:rsidRDefault="00180CFD" w:rsidP="00180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E9">
        <w:rPr>
          <w:rFonts w:ascii="Times New Roman" w:hAnsi="Times New Roman" w:cs="Times New Roman"/>
          <w:b/>
          <w:sz w:val="28"/>
          <w:szCs w:val="28"/>
        </w:rPr>
        <w:t>Перечень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CFD" w:rsidRPr="00F528E9" w:rsidRDefault="00180CFD" w:rsidP="00180CF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технической </w:t>
      </w:r>
      <w:r w:rsidRPr="00F528E9">
        <w:rPr>
          <w:rFonts w:ascii="Times New Roman" w:hAnsi="Times New Roman" w:cs="Times New Roman"/>
          <w:b/>
          <w:sz w:val="28"/>
          <w:szCs w:val="28"/>
        </w:rPr>
        <w:t>документации</w:t>
      </w:r>
    </w:p>
    <w:p w:rsidR="00180CFD" w:rsidRPr="00F528E9" w:rsidRDefault="00180CFD" w:rsidP="00180CF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E9">
        <w:rPr>
          <w:rFonts w:ascii="Times New Roman" w:hAnsi="Times New Roman" w:cs="Times New Roman"/>
          <w:b/>
          <w:sz w:val="28"/>
          <w:szCs w:val="28"/>
        </w:rPr>
        <w:t>для ввода в эксплуата</w:t>
      </w:r>
      <w:r>
        <w:rPr>
          <w:rFonts w:ascii="Times New Roman" w:hAnsi="Times New Roman" w:cs="Times New Roman"/>
          <w:b/>
          <w:sz w:val="28"/>
          <w:szCs w:val="28"/>
        </w:rPr>
        <w:t>цию индивидуальных жилых домов</w:t>
      </w:r>
    </w:p>
    <w:p w:rsidR="00180CFD" w:rsidRPr="00F528E9" w:rsidRDefault="00180CFD" w:rsidP="00180CF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CFD" w:rsidRPr="00F528E9" w:rsidRDefault="00180CFD" w:rsidP="00180CF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r w:rsidRPr="00F528E9">
        <w:rPr>
          <w:rFonts w:ascii="Times New Roman" w:hAnsi="Times New Roman" w:cs="Times New Roman"/>
          <w:sz w:val="28"/>
          <w:szCs w:val="28"/>
        </w:rPr>
        <w:t xml:space="preserve">следующих документов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в 101 кабинет, окно №1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ГКП</w:t>
      </w:r>
      <w:r w:rsidRPr="00F528E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28E9">
        <w:rPr>
          <w:rFonts w:ascii="Times New Roman" w:hAnsi="Times New Roman" w:cs="Times New Roman"/>
          <w:sz w:val="28"/>
          <w:szCs w:val="28"/>
        </w:rPr>
        <w:t>Астана</w:t>
      </w:r>
      <w:proofErr w:type="spellEnd"/>
      <w:r w:rsidRPr="00F528E9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F528E9">
        <w:rPr>
          <w:rFonts w:ascii="Times New Roman" w:hAnsi="Times New Roman" w:cs="Times New Roman"/>
          <w:sz w:val="28"/>
          <w:szCs w:val="28"/>
        </w:rPr>
        <w:t>арнасы</w:t>
      </w:r>
      <w:proofErr w:type="spellEnd"/>
      <w:r w:rsidRPr="00F528E9">
        <w:rPr>
          <w:rFonts w:ascii="Times New Roman" w:hAnsi="Times New Roman" w:cs="Times New Roman"/>
          <w:sz w:val="28"/>
          <w:szCs w:val="28"/>
        </w:rPr>
        <w:t>»</w:t>
      </w:r>
    </w:p>
    <w:p w:rsidR="00180CFD" w:rsidRPr="00F528E9" w:rsidRDefault="00180CFD" w:rsidP="00180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FD" w:rsidRPr="00F528E9" w:rsidRDefault="00180CFD" w:rsidP="00180C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8E9">
        <w:rPr>
          <w:rFonts w:ascii="Times New Roman" w:hAnsi="Times New Roman" w:cs="Times New Roman"/>
          <w:sz w:val="28"/>
          <w:szCs w:val="28"/>
        </w:rPr>
        <w:t>Исполнительная съемка (с деталировкой колодцев водопров</w:t>
      </w:r>
      <w:r>
        <w:rPr>
          <w:rFonts w:ascii="Times New Roman" w:hAnsi="Times New Roman" w:cs="Times New Roman"/>
          <w:sz w:val="28"/>
          <w:szCs w:val="28"/>
        </w:rPr>
        <w:t>од, профиль канализации, выданная</w:t>
      </w:r>
      <w:r w:rsidRPr="00F528E9">
        <w:rPr>
          <w:rFonts w:ascii="Times New Roman" w:hAnsi="Times New Roman" w:cs="Times New Roman"/>
          <w:sz w:val="28"/>
          <w:szCs w:val="28"/>
        </w:rPr>
        <w:t xml:space="preserve"> ТОО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28E9">
        <w:rPr>
          <w:rFonts w:ascii="Times New Roman" w:hAnsi="Times New Roman" w:cs="Times New Roman"/>
          <w:sz w:val="28"/>
          <w:szCs w:val="28"/>
        </w:rPr>
        <w:t>Астанагорархитектура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528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F528E9">
        <w:rPr>
          <w:rFonts w:ascii="Times New Roman" w:hAnsi="Times New Roman" w:cs="Times New Roman"/>
          <w:sz w:val="28"/>
          <w:szCs w:val="28"/>
        </w:rPr>
        <w:t xml:space="preserve">регистрированная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28E9">
        <w:rPr>
          <w:rFonts w:ascii="Times New Roman" w:hAnsi="Times New Roman" w:cs="Times New Roman"/>
          <w:sz w:val="28"/>
          <w:szCs w:val="28"/>
        </w:rPr>
        <w:t xml:space="preserve">ТОО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8E9">
        <w:rPr>
          <w:rFonts w:ascii="Times New Roman" w:hAnsi="Times New Roman" w:cs="Times New Roman"/>
          <w:sz w:val="28"/>
          <w:szCs w:val="28"/>
        </w:rPr>
        <w:t xml:space="preserve">Астана кала </w:t>
      </w:r>
      <w:proofErr w:type="spellStart"/>
      <w:r w:rsidRPr="00F528E9">
        <w:rPr>
          <w:rFonts w:ascii="Times New Roman" w:hAnsi="Times New Roman" w:cs="Times New Roman"/>
          <w:sz w:val="28"/>
          <w:szCs w:val="28"/>
        </w:rPr>
        <w:t>курылыс</w:t>
      </w:r>
      <w:proofErr w:type="spellEnd"/>
      <w:r w:rsidRPr="00F528E9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F528E9">
        <w:rPr>
          <w:rFonts w:ascii="Times New Roman" w:hAnsi="Times New Roman" w:cs="Times New Roman"/>
          <w:sz w:val="28"/>
          <w:szCs w:val="28"/>
        </w:rPr>
        <w:t>мониторинг</w:t>
      </w:r>
      <w:proofErr w:type="spellStart"/>
      <w:r w:rsidRPr="00F528E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528E9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80CFD" w:rsidRDefault="00180CFD" w:rsidP="00180C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36">
        <w:rPr>
          <w:rFonts w:ascii="Times New Roman" w:hAnsi="Times New Roman" w:cs="Times New Roman"/>
          <w:sz w:val="28"/>
          <w:szCs w:val="28"/>
        </w:rPr>
        <w:t>Технические условия на водоснабжение и канализацию объ</w:t>
      </w:r>
      <w:r>
        <w:rPr>
          <w:rFonts w:ascii="Times New Roman" w:hAnsi="Times New Roman" w:cs="Times New Roman"/>
          <w:sz w:val="28"/>
          <w:szCs w:val="28"/>
        </w:rPr>
        <w:t>екта;</w:t>
      </w:r>
    </w:p>
    <w:p w:rsidR="00180CFD" w:rsidRPr="000B6036" w:rsidRDefault="00180CFD" w:rsidP="00180CF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036">
        <w:rPr>
          <w:rFonts w:ascii="Times New Roman" w:hAnsi="Times New Roman" w:cs="Times New Roman"/>
          <w:sz w:val="28"/>
          <w:szCs w:val="28"/>
        </w:rPr>
        <w:t>Справка об отсутствии задолженности (ЦОП №2</w:t>
      </w:r>
      <w:r>
        <w:rPr>
          <w:rFonts w:ascii="Times New Roman" w:hAnsi="Times New Roman" w:cs="Times New Roman"/>
          <w:sz w:val="28"/>
          <w:szCs w:val="28"/>
        </w:rPr>
        <w:t>, окно 4, 5</w:t>
      </w:r>
      <w:r w:rsidRPr="000B6036">
        <w:rPr>
          <w:rFonts w:ascii="Times New Roman" w:hAnsi="Times New Roman" w:cs="Times New Roman"/>
          <w:sz w:val="28"/>
          <w:szCs w:val="28"/>
        </w:rPr>
        <w:t>)</w:t>
      </w:r>
    </w:p>
    <w:p w:rsidR="00180CFD" w:rsidRPr="00F528E9" w:rsidRDefault="00180CFD" w:rsidP="00180CF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28E9">
        <w:rPr>
          <w:sz w:val="28"/>
          <w:szCs w:val="28"/>
        </w:rPr>
        <w:t>. Сопроводительное письмо на имя генерального директора.</w:t>
      </w:r>
    </w:p>
    <w:p w:rsidR="00180CFD" w:rsidRPr="00F528E9" w:rsidRDefault="00180CFD" w:rsidP="00180CF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6153" w:rsidRDefault="00256153"/>
    <w:sectPr w:rsidR="0025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E8F"/>
    <w:multiLevelType w:val="multilevel"/>
    <w:tmpl w:val="314ED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CD"/>
    <w:rsid w:val="00180CFD"/>
    <w:rsid w:val="00256153"/>
    <w:rsid w:val="003643CD"/>
    <w:rsid w:val="00C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6E64-AB6B-4454-BD80-D19C75BD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FD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Каратаев</dc:creator>
  <cp:keywords/>
  <dc:description/>
  <cp:lastModifiedBy>Рустам Каратаев</cp:lastModifiedBy>
  <cp:revision>4</cp:revision>
  <dcterms:created xsi:type="dcterms:W3CDTF">2020-08-24T10:28:00Z</dcterms:created>
  <dcterms:modified xsi:type="dcterms:W3CDTF">2020-08-24T10:29:00Z</dcterms:modified>
</cp:coreProperties>
</file>